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0D42DF" w:rsidR="00DF1604" w:rsidRDefault="00000000">
      <w:pPr>
        <w:rPr>
          <w:b/>
        </w:rPr>
      </w:pPr>
      <w:proofErr w:type="spellStart"/>
      <w:r>
        <w:rPr>
          <w:b/>
        </w:rPr>
        <w:t>SkinMedica</w:t>
      </w:r>
      <w:proofErr w:type="spellEnd"/>
      <w:r>
        <w:rPr>
          <w:b/>
        </w:rPr>
        <w:t xml:space="preserve">® </w:t>
      </w:r>
      <w:r w:rsidR="00C64439">
        <w:rPr>
          <w:b/>
        </w:rPr>
        <w:t>Repack Wave 1A Videos</w:t>
      </w:r>
    </w:p>
    <w:p w14:paraId="00000002" w14:textId="77777777" w:rsidR="00DF1604" w:rsidRDefault="00000000">
      <w:pPr>
        <w:rPr>
          <w:b/>
        </w:rPr>
      </w:pPr>
      <w:r>
        <w:rPr>
          <w:b/>
        </w:rPr>
        <w:t>HCP Social Posts</w:t>
      </w:r>
    </w:p>
    <w:p w14:paraId="00000003" w14:textId="77777777" w:rsidR="00DF1604" w:rsidRDefault="00000000">
      <w:r>
        <w:t xml:space="preserve"> </w:t>
      </w:r>
    </w:p>
    <w:p w14:paraId="00000004" w14:textId="1F576BBC" w:rsidR="00DF1604" w:rsidRDefault="00000000">
      <w:pPr>
        <w:rPr>
          <w:b/>
        </w:rPr>
      </w:pPr>
      <w:r>
        <w:rPr>
          <w:b/>
        </w:rPr>
        <w:t>Veeva Job #: US-SKC-SM-00</w:t>
      </w:r>
      <w:r w:rsidR="00C64439">
        <w:rPr>
          <w:b/>
        </w:rPr>
        <w:t>566</w:t>
      </w:r>
    </w:p>
    <w:p w14:paraId="00000005" w14:textId="661E24A0" w:rsidR="00DF1604" w:rsidRDefault="00000000">
      <w:pPr>
        <w:rPr>
          <w:b/>
        </w:rPr>
      </w:pPr>
      <w:r>
        <w:rPr>
          <w:b/>
        </w:rPr>
        <w:t xml:space="preserve">Expiration </w:t>
      </w:r>
      <w:r w:rsidR="00C64439" w:rsidRPr="00C64439">
        <w:rPr>
          <w:b/>
        </w:rPr>
        <w:t>10/23/2027</w:t>
      </w:r>
    </w:p>
    <w:p w14:paraId="00000006" w14:textId="77777777" w:rsidR="00DF1604" w:rsidRDefault="00000000">
      <w:r>
        <w:t xml:space="preserve"> </w:t>
      </w:r>
    </w:p>
    <w:p w14:paraId="00000007" w14:textId="1982CD87" w:rsidR="00DF1604" w:rsidRDefault="00000000">
      <w:pPr>
        <w:ind w:left="720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Video 1 – </w:t>
      </w:r>
      <w:r w:rsidR="00C64439">
        <w:t>TNS® Advanced+ Serum</w:t>
      </w:r>
    </w:p>
    <w:p w14:paraId="00000008" w14:textId="77777777" w:rsidR="00DF1604" w:rsidRDefault="00DF1604">
      <w:pPr>
        <w:ind w:left="720"/>
      </w:pPr>
    </w:p>
    <w:p w14:paraId="64A24B72" w14:textId="4993D2A9" w:rsidR="00C64439" w:rsidRDefault="00000000" w:rsidP="00C64439">
      <w:pPr>
        <w:ind w:left="720"/>
      </w:pPr>
      <w:r>
        <w:tab/>
        <w:t>CAPTION:</w:t>
      </w:r>
    </w:p>
    <w:p w14:paraId="36BF15DA" w14:textId="77777777" w:rsidR="00C64439" w:rsidRDefault="00C64439" w:rsidP="00C64439">
      <w:pPr>
        <w:ind w:left="720"/>
      </w:pPr>
    </w:p>
    <w:p w14:paraId="138D795F" w14:textId="77777777" w:rsidR="00C64439" w:rsidRDefault="00C64439" w:rsidP="00C64439">
      <w:pPr>
        <w:ind w:left="1440"/>
        <w:rPr>
          <w:rFonts w:ascii="MS Gothic" w:eastAsia="MS Gothic" w:hAnsi="MS Gothic" w:cs="MS Gothic"/>
        </w:rPr>
      </w:pPr>
      <w:r>
        <w:t>The most advanced growth factor formula in skincare—now with a premium new look.</w:t>
      </w:r>
      <w:r>
        <w:rPr>
          <w:rFonts w:ascii="MS Gothic" w:eastAsia="MS Gothic" w:hAnsi="MS Gothic" w:cs="MS Gothic" w:hint="eastAsia"/>
        </w:rPr>
        <w:t> </w:t>
      </w:r>
    </w:p>
    <w:p w14:paraId="0696B2D2" w14:textId="77777777" w:rsidR="00C64439" w:rsidRDefault="00C64439" w:rsidP="00C64439">
      <w:pPr>
        <w:ind w:left="1440"/>
        <w:rPr>
          <w:rFonts w:ascii="MS Gothic" w:eastAsia="MS Gothic" w:hAnsi="MS Gothic" w:cs="MS Gothic"/>
        </w:rPr>
      </w:pPr>
    </w:p>
    <w:p w14:paraId="51EE5068" w14:textId="3575E31D" w:rsidR="00C64439" w:rsidRDefault="00C64439" w:rsidP="00C64439">
      <w:pPr>
        <w:ind w:left="1440"/>
      </w:pPr>
      <w:r>
        <w:t>TNS® Advanced+ Serum from @SkinMedica delivers the same clinically proven benefits with a new upgraded dual-pump system, dispensing two powerful formulas that work together to visibly rejuvenate skin. See improvements in the appearance of coarse wrinkles, fine lines, tone, and texture in just two weeks.</w:t>
      </w:r>
    </w:p>
    <w:p w14:paraId="3E8F8491" w14:textId="77777777" w:rsidR="00C64439" w:rsidRDefault="00C64439" w:rsidP="00C64439">
      <w:pPr>
        <w:ind w:left="1440"/>
      </w:pPr>
    </w:p>
    <w:p w14:paraId="0000000F" w14:textId="22DD7FE6" w:rsidR="00DF1604" w:rsidRDefault="00C64439" w:rsidP="00C64439">
      <w:pPr>
        <w:ind w:left="1440"/>
      </w:pPr>
      <w:r>
        <w:t>Visit our office to shop now!</w:t>
      </w:r>
    </w:p>
    <w:p w14:paraId="34FC2E95" w14:textId="77777777" w:rsidR="00C64439" w:rsidRDefault="00C64439" w:rsidP="00C64439">
      <w:pPr>
        <w:ind w:left="1440"/>
      </w:pPr>
    </w:p>
    <w:p w14:paraId="00000010" w14:textId="77777777" w:rsidR="00DF1604" w:rsidRDefault="00000000">
      <w:pPr>
        <w:ind w:left="720"/>
      </w:pPr>
      <w:r>
        <w:tab/>
        <w:t xml:space="preserve">HASHTAGS: </w:t>
      </w:r>
    </w:p>
    <w:p w14:paraId="00000011" w14:textId="16D48773" w:rsidR="00DF1604" w:rsidRDefault="00000000">
      <w:pPr>
        <w:ind w:left="1440"/>
      </w:pPr>
      <w:r>
        <w:t xml:space="preserve">#SkinMedica #SkinMedicaSkincare #SkincareRoutine </w:t>
      </w:r>
    </w:p>
    <w:p w14:paraId="00000012" w14:textId="77777777" w:rsidR="00DF1604" w:rsidRDefault="00000000">
      <w:pPr>
        <w:ind w:left="1440"/>
      </w:pPr>
      <w:r>
        <w:t>#LuxurySkincare #ScienceBacked #SkinMedicaScience</w:t>
      </w:r>
    </w:p>
    <w:p w14:paraId="401832E1" w14:textId="77777777" w:rsidR="00C64439" w:rsidRDefault="00C64439" w:rsidP="00C64439">
      <w:pPr>
        <w:ind w:left="720"/>
      </w:pPr>
    </w:p>
    <w:p w14:paraId="1CB26975" w14:textId="6DABBCC6" w:rsidR="00C64439" w:rsidRDefault="00C64439" w:rsidP="00C64439">
      <w:pPr>
        <w:ind w:left="720"/>
      </w:pPr>
      <w:r>
        <w:t>2</w:t>
      </w:r>
      <w: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Video </w:t>
      </w:r>
      <w:r>
        <w:t>2</w:t>
      </w:r>
      <w:r>
        <w:t xml:space="preserve"> – </w:t>
      </w:r>
      <w:r>
        <w:t>HA5® Hydra Collagen Hydrator</w:t>
      </w:r>
    </w:p>
    <w:p w14:paraId="038460D5" w14:textId="77777777" w:rsidR="00C64439" w:rsidRDefault="00C64439" w:rsidP="00C64439">
      <w:pPr>
        <w:ind w:left="720"/>
      </w:pPr>
    </w:p>
    <w:p w14:paraId="08838F1E" w14:textId="77777777" w:rsidR="00C64439" w:rsidRDefault="00C64439" w:rsidP="00C64439">
      <w:pPr>
        <w:ind w:left="720"/>
      </w:pPr>
      <w:r>
        <w:tab/>
        <w:t>CAPTION:</w:t>
      </w:r>
    </w:p>
    <w:p w14:paraId="3A162D2B" w14:textId="77777777" w:rsidR="00C64439" w:rsidRDefault="00C64439" w:rsidP="00C64439">
      <w:pPr>
        <w:ind w:left="720"/>
      </w:pPr>
    </w:p>
    <w:p w14:paraId="59AFB523" w14:textId="77777777" w:rsidR="00C64439" w:rsidRDefault="00C64439" w:rsidP="00C64439">
      <w:pPr>
        <w:ind w:left="1440"/>
      </w:pPr>
      <w:r>
        <w:t>The gold standard in hydration from @SkinMedica—same iconic formula, now in a fresh new look.</w:t>
      </w:r>
      <w:r>
        <w:rPr>
          <w:rFonts w:ascii="MS Gothic" w:eastAsia="MS Gothic" w:hAnsi="MS Gothic" w:cs="MS Gothic" w:hint="eastAsia"/>
        </w:rPr>
        <w:t> </w:t>
      </w:r>
      <w:r>
        <w:t>HA5® Hydra Collagen Hydrator is clinically proven to support visibly plump, dewy, healthier-looking skin with fewer lines. </w:t>
      </w:r>
    </w:p>
    <w:p w14:paraId="44C4EDC9" w14:textId="77777777" w:rsidR="00C64439" w:rsidRDefault="00C64439" w:rsidP="00C64439">
      <w:pPr>
        <w:ind w:left="1440"/>
      </w:pPr>
    </w:p>
    <w:p w14:paraId="02CCD053" w14:textId="51E30B57" w:rsidR="00C64439" w:rsidRDefault="00C64439" w:rsidP="00C64439">
      <w:pPr>
        <w:ind w:left="1440"/>
      </w:pPr>
      <w:r>
        <w:t>Visit our office to shop now!</w:t>
      </w:r>
    </w:p>
    <w:p w14:paraId="6A83021E" w14:textId="77777777" w:rsidR="00C64439" w:rsidRDefault="00C64439" w:rsidP="00C64439">
      <w:pPr>
        <w:ind w:left="1440"/>
      </w:pPr>
    </w:p>
    <w:p w14:paraId="0660A70B" w14:textId="77777777" w:rsidR="00C64439" w:rsidRDefault="00C64439" w:rsidP="00C64439">
      <w:pPr>
        <w:ind w:left="720"/>
      </w:pPr>
      <w:r>
        <w:tab/>
        <w:t xml:space="preserve">HASHTAGS: </w:t>
      </w:r>
    </w:p>
    <w:p w14:paraId="44F50EE4" w14:textId="527850D1" w:rsidR="00C64439" w:rsidRDefault="00C64439" w:rsidP="00C64439">
      <w:pPr>
        <w:ind w:left="1440"/>
      </w:pPr>
      <w:r>
        <w:t>#SkinMedica #SkinMedicaSkincare</w:t>
      </w:r>
      <w:r>
        <w:t xml:space="preserve"> </w:t>
      </w:r>
      <w:r>
        <w:t xml:space="preserve">#SkincareRoutine </w:t>
      </w:r>
    </w:p>
    <w:p w14:paraId="08490CA8" w14:textId="77777777" w:rsidR="00C64439" w:rsidRDefault="00C64439" w:rsidP="00C64439">
      <w:pPr>
        <w:ind w:left="1440"/>
      </w:pPr>
      <w:r>
        <w:t>#LuxurySkincare #ScienceBacked #SkinMedicaScience</w:t>
      </w:r>
    </w:p>
    <w:p w14:paraId="00000013" w14:textId="77777777" w:rsidR="00DF1604" w:rsidRDefault="00DF1604"/>
    <w:p w14:paraId="38EA3076" w14:textId="7A60BAD2" w:rsidR="00C64439" w:rsidRDefault="00C64439" w:rsidP="00C64439">
      <w:pPr>
        <w:ind w:left="720"/>
      </w:pPr>
      <w:r>
        <w:t>3</w:t>
      </w:r>
      <w: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Video </w:t>
      </w:r>
      <w:r>
        <w:t>3</w:t>
      </w:r>
      <w:r>
        <w:t xml:space="preserve"> – </w:t>
      </w:r>
      <w:r>
        <w:t>AHA/BHA Exfoliating Cleanser</w:t>
      </w:r>
    </w:p>
    <w:p w14:paraId="0B51EDFF" w14:textId="77777777" w:rsidR="00C64439" w:rsidRDefault="00C64439" w:rsidP="00C64439">
      <w:pPr>
        <w:ind w:left="720"/>
      </w:pPr>
    </w:p>
    <w:p w14:paraId="6123FBEB" w14:textId="77777777" w:rsidR="00C64439" w:rsidRDefault="00C64439" w:rsidP="00C64439">
      <w:pPr>
        <w:ind w:left="720"/>
      </w:pPr>
      <w:r>
        <w:tab/>
        <w:t>CAPTION:</w:t>
      </w:r>
    </w:p>
    <w:p w14:paraId="3C844D9F" w14:textId="77777777" w:rsidR="00C64439" w:rsidRDefault="00C64439" w:rsidP="00C64439">
      <w:pPr>
        <w:ind w:left="720"/>
      </w:pPr>
    </w:p>
    <w:p w14:paraId="720C3223" w14:textId="77777777" w:rsidR="00C64439" w:rsidRDefault="00C64439" w:rsidP="00C64439">
      <w:pPr>
        <w:ind w:left="1440"/>
        <w:rPr>
          <w:rFonts w:ascii="MS Gothic" w:eastAsia="MS Gothic" w:hAnsi="MS Gothic" w:cs="MS Gothic"/>
        </w:rPr>
      </w:pPr>
      <w:r w:rsidRPr="00C64439">
        <w:t xml:space="preserve">Your favorite cleansing essential just got a luxury packaging upgrade.  The AHA/BHA Exfoliating Cleanser from @SkinMedica gently lifts away dead skin </w:t>
      </w:r>
      <w:r w:rsidRPr="00C64439">
        <w:lastRenderedPageBreak/>
        <w:t>and impurities to improve tone, texture, and smoothness. Same trusted formula, new premium look. </w:t>
      </w:r>
      <w:r w:rsidRPr="00C64439">
        <w:rPr>
          <w:rFonts w:ascii="MS Gothic" w:eastAsia="MS Gothic" w:hAnsi="MS Gothic" w:cs="MS Gothic" w:hint="eastAsia"/>
        </w:rPr>
        <w:t>  </w:t>
      </w:r>
    </w:p>
    <w:p w14:paraId="7CE71A8E" w14:textId="77777777" w:rsidR="00C64439" w:rsidRDefault="00C64439" w:rsidP="00C64439">
      <w:pPr>
        <w:ind w:left="1440"/>
        <w:rPr>
          <w:rFonts w:ascii="MS Gothic" w:eastAsia="MS Gothic" w:hAnsi="MS Gothic" w:cs="MS Gothic"/>
        </w:rPr>
      </w:pPr>
    </w:p>
    <w:p w14:paraId="12590BD6" w14:textId="58EC50DD" w:rsidR="00C64439" w:rsidRDefault="00C64439" w:rsidP="00C64439">
      <w:pPr>
        <w:ind w:left="1440"/>
      </w:pPr>
      <w:r w:rsidRPr="00C64439">
        <w:t>Visit our office to shop now!</w:t>
      </w:r>
    </w:p>
    <w:p w14:paraId="77021278" w14:textId="77777777" w:rsidR="00C64439" w:rsidRDefault="00C64439" w:rsidP="00C64439">
      <w:pPr>
        <w:ind w:left="1440"/>
      </w:pPr>
    </w:p>
    <w:p w14:paraId="7D27D73F" w14:textId="77777777" w:rsidR="00C64439" w:rsidRDefault="00C64439" w:rsidP="00C64439">
      <w:pPr>
        <w:ind w:left="720"/>
      </w:pPr>
      <w:r>
        <w:tab/>
        <w:t xml:space="preserve">HASHTAGS: </w:t>
      </w:r>
    </w:p>
    <w:p w14:paraId="7C79892A" w14:textId="77777777" w:rsidR="00C64439" w:rsidRDefault="00C64439" w:rsidP="00C64439">
      <w:pPr>
        <w:ind w:left="1440"/>
      </w:pPr>
      <w:r>
        <w:t xml:space="preserve">#SkinMedica #SkinMedicaSkincare #SkincareRoutine </w:t>
      </w:r>
    </w:p>
    <w:p w14:paraId="5D900512" w14:textId="77777777" w:rsidR="00C64439" w:rsidRDefault="00C64439" w:rsidP="00C64439">
      <w:pPr>
        <w:ind w:left="1440"/>
      </w:pPr>
      <w:r>
        <w:t>#LuxurySkincare #ScienceBacked #SkinMedicaScience</w:t>
      </w:r>
    </w:p>
    <w:p w14:paraId="2BC8296E" w14:textId="77777777" w:rsidR="00C64439" w:rsidRDefault="00C64439"/>
    <w:sectPr w:rsidR="00C644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04"/>
    <w:rsid w:val="00660601"/>
    <w:rsid w:val="006A2FC6"/>
    <w:rsid w:val="00C64439"/>
    <w:rsid w:val="00D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921BA"/>
  <w15:docId w15:val="{C13CBA76-A611-5247-9769-172C517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Jewell</cp:lastModifiedBy>
  <cp:revision>3</cp:revision>
  <dcterms:created xsi:type="dcterms:W3CDTF">2025-12-02T22:56:00Z</dcterms:created>
  <dcterms:modified xsi:type="dcterms:W3CDTF">2025-12-02T22:59:00Z</dcterms:modified>
</cp:coreProperties>
</file>