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Instagram/Facebook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0000ff"/>
          <w:rtl w:val="0"/>
        </w:rPr>
        <w:t xml:space="preserve">Geek Out On Gummy Cohesivity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Multi-Image Post: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2262188" cy="3819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2188" cy="381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Post-Copy Caption</w:t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Inside every silicone breast implant is a gel. But not all gels are the same. That's where a scientific term known as cohesivity comes in. Cohesivity is how well the gel sticks together. Natrelle® is </w:t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the only one to offer 3 choices of gel cohesivity. </w:t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Feel for yourself. </w:t>
      </w: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Contact our office for more information or schedule a consultation and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feel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the difference in gel cohesivities and which best meet your aesthetic goals.  </w:t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#natrelle #natrelleimplants #gogummy #breastimplants #siliconeimplants #breastaugmentation 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#geekoutongummy #breastimplantgels  #smoothimplants #softimplants #breastimplantscience</w:t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Instagram - Please add ISI frames as last image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Facebook-Please add ISI copy to post copy.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