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venir" w:cs="Avenir" w:eastAsia="Avenir" w:hAnsi="Avenir"/>
          <w:b w:val="1"/>
          <w:sz w:val="22"/>
          <w:szCs w:val="22"/>
        </w:rPr>
      </w:pPr>
      <w:bookmarkStart w:colFirst="0" w:colLast="0" w:name="_heading=h.4ib4856qgh9r" w:id="0"/>
      <w:bookmarkEnd w:id="0"/>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bookmarkStart w:colFirst="0" w:colLast="0" w:name="_heading=h.gjdgxs" w:id="1"/>
      <w:bookmarkEnd w:id="1"/>
      <w:r w:rsidDel="00000000" w:rsidR="00000000" w:rsidRPr="00000000">
        <w:rPr>
          <w:rFonts w:ascii="Avenir" w:cs="Avenir" w:eastAsia="Avenir" w:hAnsi="Avenir"/>
          <w:b w:val="1"/>
          <w:sz w:val="22"/>
          <w:szCs w:val="22"/>
          <w:rtl w:val="0"/>
        </w:rPr>
        <w:t xml:space="preserve">Title: </w:t>
      </w:r>
      <w:r w:rsidDel="00000000" w:rsidR="00000000" w:rsidRPr="00000000">
        <w:rPr>
          <w:rFonts w:ascii="Arial" w:cs="Arial" w:eastAsia="Arial" w:hAnsi="Arial"/>
          <w:sz w:val="20"/>
          <w:szCs w:val="20"/>
          <w:rtl w:val="0"/>
        </w:rPr>
        <w:t xml:space="preserve">Considering breast augmentation?</w:t>
      </w:r>
    </w:p>
    <w:p w:rsidR="00000000" w:rsidDel="00000000" w:rsidP="00000000" w:rsidRDefault="00000000" w:rsidRPr="00000000" w14:paraId="00000004">
      <w:pPr>
        <w:rPr>
          <w:rFonts w:ascii="Arial" w:cs="Arial" w:eastAsia="Arial" w:hAnsi="Arial"/>
          <w:sz w:val="20"/>
          <w:szCs w:val="20"/>
        </w:rPr>
      </w:pPr>
      <w:bookmarkStart w:colFirst="0" w:colLast="0" w:name="_heading=h.w8wlnrye7rjo" w:id="2"/>
      <w:bookmarkEnd w:id="2"/>
      <w:r w:rsidDel="00000000" w:rsidR="00000000" w:rsidRPr="00000000">
        <w:rPr>
          <w:rtl w:val="0"/>
        </w:rPr>
      </w:r>
    </w:p>
    <w:p w:rsidR="00000000" w:rsidDel="00000000" w:rsidP="00000000" w:rsidRDefault="00000000" w:rsidRPr="00000000" w14:paraId="00000005">
      <w:pPr>
        <w:rPr>
          <w:rFonts w:ascii="Arial" w:cs="Arial" w:eastAsia="Arial" w:hAnsi="Arial"/>
          <w:sz w:val="22"/>
          <w:szCs w:val="22"/>
        </w:rPr>
      </w:pPr>
      <w:bookmarkStart w:colFirst="0" w:colLast="0" w:name="_heading=h.oxc0lqtrxoly" w:id="3"/>
      <w:bookmarkEnd w:id="3"/>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highlight w:val="yellow"/>
        </w:rPr>
      </w:pPr>
      <w:r w:rsidDel="00000000" w:rsidR="00000000" w:rsidRPr="00000000">
        <w:rPr>
          <w:rFonts w:ascii="Helvetica Neue" w:cs="Helvetica Neue" w:eastAsia="Helvetica Neue" w:hAnsi="Helvetica Neue"/>
          <w:highlight w:val="yellow"/>
        </w:rPr>
        <w:drawing>
          <wp:inline distB="114300" distT="114300" distL="114300" distR="114300">
            <wp:extent cx="2709863" cy="3084115"/>
            <wp:effectExtent b="0" l="0" r="0" t="0"/>
            <wp:docPr id="1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09863" cy="30841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8">
      <w:pPr>
        <w:rPr>
          <w:rFonts w:ascii="Arial" w:cs="Arial" w:eastAsia="Arial" w:hAnsi="Arial"/>
          <w:sz w:val="20"/>
          <w:szCs w:val="20"/>
        </w:rPr>
      </w:pPr>
      <w:r w:rsidDel="00000000" w:rsidR="00000000" w:rsidRPr="00000000">
        <w:rPr>
          <w:rFonts w:ascii="Arial" w:cs="Arial" w:eastAsia="Arial" w:hAnsi="Arial"/>
          <w:b w:val="1"/>
          <w:u w:val="single"/>
          <w:rtl w:val="0"/>
        </w:rPr>
        <w:t xml:space="preserve">Post-Copy Caption</w:t>
      </w: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Considering breast augmentation but want to know what it could look like on you? See your potential new look, right at your fingertips!</w:t>
      </w:r>
    </w:p>
    <w:p w:rsidR="00000000" w:rsidDel="00000000" w:rsidP="00000000" w:rsidRDefault="00000000" w:rsidRPr="00000000" w14:paraId="0000000B">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Our </w:t>
      </w:r>
      <w:r w:rsidDel="00000000" w:rsidR="00000000" w:rsidRPr="00000000">
        <w:rPr>
          <w:rFonts w:ascii="Arial" w:cs="Arial" w:eastAsia="Arial" w:hAnsi="Arial"/>
          <w:i w:val="1"/>
          <w:sz w:val="20"/>
          <w:szCs w:val="20"/>
          <w:rtl w:val="0"/>
        </w:rPr>
        <w:t xml:space="preserve">Natrelle®</w:t>
      </w:r>
      <w:r w:rsidDel="00000000" w:rsidR="00000000" w:rsidRPr="00000000">
        <w:rPr>
          <w:rFonts w:ascii="Arial" w:cs="Arial" w:eastAsia="Arial" w:hAnsi="Arial"/>
          <w:sz w:val="20"/>
          <w:szCs w:val="20"/>
          <w:rtl w:val="0"/>
        </w:rPr>
        <w:t xml:space="preserve"> 3D Visualizer App, powered by Crisalix®, is a great way to visualize your options. Instantly compare five </w:t>
      </w:r>
      <w:r w:rsidDel="00000000" w:rsidR="00000000" w:rsidRPr="00000000">
        <w:rPr>
          <w:rFonts w:ascii="Arial" w:cs="Arial" w:eastAsia="Arial" w:hAnsi="Arial"/>
          <w:i w:val="1"/>
          <w:sz w:val="20"/>
          <w:szCs w:val="20"/>
          <w:rtl w:val="0"/>
        </w:rPr>
        <w:t xml:space="preserve">Natrelle</w:t>
      </w:r>
      <w:r w:rsidDel="00000000" w:rsidR="00000000" w:rsidRPr="00000000">
        <w:rPr>
          <w:rFonts w:ascii="Arial" w:cs="Arial" w:eastAsia="Arial" w:hAnsi="Arial"/>
          <w:sz w:val="20"/>
          <w:szCs w:val="20"/>
          <w:rtl w:val="0"/>
        </w:rPr>
        <w:t xml:space="preserve">® breast augmentation profiles.  It’s safe, secure, and sofa-approved.</w:t>
      </w:r>
    </w:p>
    <w:p w:rsidR="00000000" w:rsidDel="00000000" w:rsidP="00000000" w:rsidRDefault="00000000" w:rsidRPr="00000000" w14:paraId="0000000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Just 3 simple steps to get started: </w:t>
      </w:r>
    </w:p>
    <w:p w:rsidR="00000000" w:rsidDel="00000000" w:rsidP="00000000" w:rsidRDefault="00000000" w:rsidRPr="00000000" w14:paraId="0000000F">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 Download &amp; Create a Profile   </w:t>
      </w:r>
    </w:p>
    <w:p w:rsidR="00000000" w:rsidDel="00000000" w:rsidP="00000000" w:rsidRDefault="00000000" w:rsidRPr="00000000" w14:paraId="0000001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Upload Your Photos </w:t>
      </w:r>
    </w:p>
    <w:p w:rsidR="00000000" w:rsidDel="00000000" w:rsidP="00000000" w:rsidRDefault="00000000" w:rsidRPr="00000000" w14:paraId="0000001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 Visualize Your New Look</w:t>
      </w:r>
    </w:p>
    <w:p w:rsidR="00000000" w:rsidDel="00000000" w:rsidP="00000000" w:rsidRDefault="00000000" w:rsidRPr="00000000" w14:paraId="0000001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Explore your new look from any angle, anytime, and in the privacy of your own home. </w:t>
      </w:r>
    </w:p>
    <w:p w:rsidR="00000000" w:rsidDel="00000000" w:rsidP="00000000" w:rsidRDefault="00000000" w:rsidRPr="00000000" w14:paraId="00000015">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Visit https://3D.natrelle.com or contact us for more information.</w:t>
      </w:r>
    </w:p>
    <w:p w:rsidR="00000000" w:rsidDel="00000000" w:rsidP="00000000" w:rsidRDefault="00000000" w:rsidRPr="00000000" w14:paraId="0000001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Image results are for simulation only and may not reflect actual outcomes.</w:t>
      </w:r>
    </w:p>
    <w:p w:rsidR="00000000" w:rsidDel="00000000" w:rsidP="00000000" w:rsidRDefault="00000000" w:rsidRPr="00000000" w14:paraId="0000001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A">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Intended for US audiences only. </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#NatrelleTells #TruetoNatrelle #AskaPlasticSurgeon #gogummy #breastaug #breastaugmentation #augmentation #gummybearimplants #breastimplants #3dvisualizer #natrellevisualizer #natrelleimplants #natrelleinspira #natrelle #breastimplantchoices #AllerganAesthetics</w:t>
      </w:r>
      <w:r w:rsidDel="00000000" w:rsidR="00000000" w:rsidRPr="00000000">
        <w:rPr>
          <w:rFonts w:ascii="Arial" w:cs="Arial" w:eastAsia="Arial" w:hAnsi="Arial"/>
          <w:sz w:val="41"/>
          <w:szCs w:val="41"/>
          <w:rtl w:val="0"/>
        </w:rPr>
        <w:t xml:space="preserve"> </w:t>
      </w:r>
      <w:r w:rsidDel="00000000" w:rsidR="00000000" w:rsidRPr="00000000">
        <w:rPr>
          <w:rtl w:val="0"/>
        </w:rPr>
      </w:r>
    </w:p>
    <w:p w:rsidR="00000000" w:rsidDel="00000000" w:rsidP="00000000" w:rsidRDefault="00000000" w:rsidRPr="00000000" w14:paraId="0000001D">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US-PRM-SM-00805</w:t>
      </w:r>
    </w:p>
    <w:p w:rsidR="00000000" w:rsidDel="00000000" w:rsidP="00000000" w:rsidRDefault="00000000" w:rsidRPr="00000000" w14:paraId="0000001F">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0">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Important Safety Information </w:t>
      </w:r>
    </w:p>
    <w:p w:rsidR="00000000" w:rsidDel="00000000" w:rsidP="00000000" w:rsidRDefault="00000000" w:rsidRPr="00000000" w14:paraId="00000022">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already added into reel </w:t>
      </w:r>
    </w:p>
    <w:p w:rsidR="00000000" w:rsidDel="00000000" w:rsidP="00000000" w:rsidRDefault="00000000" w:rsidRPr="00000000" w14:paraId="00000023">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ISI already added into reel </w:t>
      </w:r>
    </w:p>
    <w:p w:rsidR="00000000" w:rsidDel="00000000" w:rsidP="00000000" w:rsidRDefault="00000000" w:rsidRPr="00000000" w14:paraId="0000002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7">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A">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B">
      <w:pPr>
        <w:rPr>
          <w:rFonts w:ascii="Arial" w:cs="Arial" w:eastAsia="Arial" w:hAnsi="Arial"/>
          <w:b w:val="1"/>
          <w:sz w:val="18"/>
          <w:szCs w:val="18"/>
        </w:rPr>
      </w:pPr>
      <w:r w:rsidDel="00000000" w:rsidR="00000000" w:rsidRPr="00000000">
        <w:rPr>
          <w:rtl w:val="0"/>
        </w:rPr>
      </w:r>
    </w:p>
    <w:p w:rsidR="00000000" w:rsidDel="00000000" w:rsidP="00000000" w:rsidRDefault="00000000" w:rsidRPr="00000000" w14:paraId="0000002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For Facebook ISI - Copy is Below - Please add after Caption</w:t>
      </w:r>
    </w:p>
    <w:p w:rsidR="00000000" w:rsidDel="00000000" w:rsidP="00000000" w:rsidRDefault="00000000" w:rsidRPr="00000000" w14:paraId="0000002D">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E">
      <w:pPr>
        <w:rPr>
          <w:rFonts w:ascii="Arial" w:cs="Arial" w:eastAsia="Arial" w:hAnsi="Arial"/>
          <w:i w:val="1"/>
          <w:sz w:val="18"/>
          <w:szCs w:val="18"/>
        </w:rPr>
      </w:pPr>
      <w:r w:rsidDel="00000000" w:rsidR="00000000" w:rsidRPr="00000000">
        <w:rPr>
          <w:rtl w:val="0"/>
        </w:rPr>
      </w:r>
    </w:p>
    <w:p w:rsidR="00000000" w:rsidDel="00000000" w:rsidP="00000000" w:rsidRDefault="00000000" w:rsidRPr="00000000" w14:paraId="0000002F">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sz w:val="18"/>
          <w:szCs w:val="18"/>
          <w:rtl w:val="0"/>
        </w:rPr>
        <w:t xml:space="preserve">IMPORTANT SAFETY INFORMATION AND APPROVED USES</w:t>
      </w:r>
    </w:p>
    <w:p w:rsidR="00000000" w:rsidDel="00000000" w:rsidP="00000000" w:rsidRDefault="00000000" w:rsidRPr="00000000" w14:paraId="00000030">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33">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34">
      <w:pPr>
        <w:rPr>
          <w:rFonts w:ascii="Arial" w:cs="Arial" w:eastAsia="Arial" w:hAnsi="Arial"/>
          <w:sz w:val="18"/>
          <w:szCs w:val="18"/>
        </w:rPr>
      </w:pP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35">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6">
      <w:pPr>
        <w:numPr>
          <w:ilvl w:val="0"/>
          <w:numId w:val="2"/>
        </w:numPr>
        <w:ind w:left="720" w:hanging="360"/>
        <w:rPr>
          <w:sz w:val="18"/>
          <w:szCs w:val="18"/>
        </w:rPr>
      </w:pPr>
      <w:r w:rsidDel="00000000" w:rsidR="00000000" w:rsidRPr="00000000">
        <w:rPr>
          <w:rFonts w:ascii="Arial" w:cs="Arial" w:eastAsia="Arial" w:hAnsi="Arial"/>
          <w:b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8">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9">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A">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B">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C">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3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E">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40">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41">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42">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43">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44">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45">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8">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9">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A">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B">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C">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D">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50">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1">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52">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3">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For more information, see the patient brochures at </w:t>
      </w:r>
      <w:hyperlink r:id="rId8">
        <w:r w:rsidDel="00000000" w:rsidR="00000000" w:rsidRPr="00000000">
          <w:rPr>
            <w:rFonts w:ascii="Arial" w:cs="Arial" w:eastAsia="Arial" w:hAnsi="Arial"/>
            <w:b w:val="1"/>
            <w:color w:val="0000ff"/>
            <w:sz w:val="18"/>
            <w:szCs w:val="18"/>
            <w:u w:val="single"/>
            <w:rtl w:val="0"/>
          </w:rPr>
          <w:t xml:space="preserve">www.allergan.com/products</w:t>
        </w:r>
      </w:hyperlink>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54">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 </w:t>
      </w:r>
      <w:r w:rsidDel="00000000" w:rsidR="00000000" w:rsidRPr="00000000">
        <w:rPr>
          <w:rtl w:val="0"/>
        </w:rPr>
      </w:r>
    </w:p>
    <w:p w:rsidR="00000000" w:rsidDel="00000000" w:rsidP="00000000" w:rsidRDefault="00000000" w:rsidRPr="00000000" w14:paraId="00000055">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To report a problem with </w:t>
      </w:r>
      <w:r w:rsidDel="00000000" w:rsidR="00000000" w:rsidRPr="00000000">
        <w:rPr>
          <w:rFonts w:ascii="Arial" w:cs="Arial" w:eastAsia="Arial" w:hAnsi="Arial"/>
          <w:b w:val="1"/>
          <w:i w:val="1"/>
          <w:sz w:val="18"/>
          <w:szCs w:val="18"/>
          <w:rtl w:val="0"/>
        </w:rPr>
        <w:t xml:space="preserve">Natrelle</w:t>
      </w:r>
      <w:r w:rsidDel="00000000" w:rsidR="00000000" w:rsidRPr="00000000">
        <w:rPr>
          <w:rFonts w:ascii="Arial" w:cs="Arial" w:eastAsia="Arial" w:hAnsi="Arial"/>
          <w:b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sz w:val="18"/>
          <w:szCs w:val="18"/>
          <w:rtl w:val="0"/>
        </w:rPr>
        <w:t xml:space="preserve"> at 1-800-624-4261.</w:t>
      </w:r>
      <w:r w:rsidDel="00000000" w:rsidR="00000000" w:rsidRPr="00000000">
        <w:rPr>
          <w:rtl w:val="0"/>
        </w:rPr>
      </w:r>
    </w:p>
    <w:p w:rsidR="00000000" w:rsidDel="00000000" w:rsidP="00000000" w:rsidRDefault="00000000" w:rsidRPr="00000000" w14:paraId="00000056">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7">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allergan.com/produ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HBm9CJijvMOwo5Gno5yTC+sVA==">CgMxLjAyDmguNGliNDg1NnFnaDlyMghoLmdqZGd4czIOaC53OHdsbnJ5ZTdyam8yDmgub3hjMGxxdHJ4b2x5OAByITFjZ3lTLTVHd0htR1ppbktRNHFXaXRJdk5sczBsWXZMMQ==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