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0C40" w14:textId="127390E2" w:rsidR="00A24EAE" w:rsidRPr="00C56A84" w:rsidRDefault="00C56A84">
      <w:pPr>
        <w:spacing w:before="240" w:after="240"/>
        <w:rPr>
          <w:rFonts w:ascii="Arial" w:eastAsia="Times New Roman" w:hAnsi="Arial" w:cs="Arial"/>
        </w:rPr>
      </w:pPr>
      <w:proofErr w:type="spellStart"/>
      <w:r w:rsidRPr="00C56A84">
        <w:rPr>
          <w:rFonts w:ascii="Arial" w:eastAsia="Arial" w:hAnsi="Arial" w:cs="Arial"/>
          <w:b/>
          <w:color w:val="000000"/>
        </w:rPr>
        <w:t>DiamondGlow</w:t>
      </w:r>
      <w:proofErr w:type="spellEnd"/>
      <w:r w:rsidRPr="00C56A84">
        <w:rPr>
          <w:rFonts w:ascii="Arial" w:eastAsia="Arial" w:hAnsi="Arial" w:cs="Arial"/>
          <w:b/>
          <w:color w:val="000000"/>
        </w:rPr>
        <w:t>® Pore Purifying Pro-Infusion Serum Launch Customizable Canva Template How To:</w:t>
      </w:r>
    </w:p>
    <w:p w14:paraId="3D2D3259" w14:textId="77777777" w:rsidR="00C56A84" w:rsidRDefault="00000000" w:rsidP="00C56A84">
      <w:pPr>
        <w:rPr>
          <w:rFonts w:ascii="Arial" w:eastAsia="Arial" w:hAnsi="Arial" w:cs="Arial"/>
          <w:color w:val="000000"/>
        </w:rPr>
      </w:pPr>
      <w:r w:rsidRPr="00C56A84">
        <w:rPr>
          <w:rFonts w:ascii="Arial" w:eastAsia="Arial" w:hAnsi="Arial" w:cs="Arial"/>
          <w:color w:val="000000"/>
        </w:rPr>
        <w:t>Use these directions to download the editable Canva social media template.</w:t>
      </w:r>
    </w:p>
    <w:p w14:paraId="632EDCB7" w14:textId="4E12306F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1: </w:t>
      </w:r>
      <w:r w:rsidRPr="00C56A84">
        <w:rPr>
          <w:rFonts w:ascii="Arial" w:eastAsia="Arial" w:hAnsi="Arial" w:cs="Arial"/>
          <w:color w:val="000000"/>
        </w:rPr>
        <w:t xml:space="preserve">Click this link to view the template: </w:t>
      </w:r>
      <w:hyperlink r:id="rId6" w:history="1">
        <w:proofErr w:type="spellStart"/>
        <w:r w:rsidR="00C56A84" w:rsidRPr="00C56A84">
          <w:rPr>
            <w:rStyle w:val="Hyperlink"/>
            <w:rFonts w:ascii="Arial" w:hAnsi="Arial" w:cs="Arial"/>
          </w:rPr>
          <w:t>DiamondGlow</w:t>
        </w:r>
        <w:proofErr w:type="spellEnd"/>
        <w:r w:rsidR="00C56A84" w:rsidRPr="00C56A84">
          <w:rPr>
            <w:rStyle w:val="Hyperlink"/>
            <w:rFonts w:ascii="Arial" w:hAnsi="Arial" w:cs="Arial"/>
          </w:rPr>
          <w:t>® Pore Purifying Pro-Infusion Serum Launch Customizable Canva Template</w:t>
        </w:r>
      </w:hyperlink>
    </w:p>
    <w:p w14:paraId="02B753FA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2: </w:t>
      </w:r>
      <w:r w:rsidRPr="00C56A84">
        <w:rPr>
          <w:rFonts w:ascii="Arial" w:eastAsia="Arial" w:hAnsi="Arial" w:cs="Arial"/>
          <w:color w:val="000000"/>
        </w:rPr>
        <w:t>If you have Canva, you can directly edit the file and move to step 3. If you do not, make a Canva account with your email. It is free and takes just a moment.</w:t>
      </w:r>
    </w:p>
    <w:p w14:paraId="2DD9A491" w14:textId="4C0759F6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3: </w:t>
      </w:r>
      <w:r w:rsidRPr="00C56A84">
        <w:rPr>
          <w:rFonts w:ascii="Arial" w:eastAsia="Arial" w:hAnsi="Arial" w:cs="Arial"/>
          <w:color w:val="000000"/>
        </w:rPr>
        <w:t xml:space="preserve">Once in the platform, you can update the social template with your information by directly clicking </w:t>
      </w:r>
      <w:r w:rsidR="00AF1959">
        <w:rPr>
          <w:rFonts w:ascii="Arial" w:eastAsia="Arial" w:hAnsi="Arial" w:cs="Arial"/>
          <w:color w:val="000000"/>
        </w:rPr>
        <w:t xml:space="preserve">the </w:t>
      </w:r>
      <w:r w:rsidRPr="00C56A84">
        <w:rPr>
          <w:rFonts w:ascii="Arial" w:eastAsia="Arial" w:hAnsi="Arial" w:cs="Arial"/>
          <w:color w:val="000000"/>
        </w:rPr>
        <w:t>phone number</w:t>
      </w:r>
      <w:r w:rsidRPr="00C56A84">
        <w:rPr>
          <w:noProof/>
        </w:rPr>
        <w:drawing>
          <wp:inline distT="0" distB="0" distL="0" distR="0" wp14:anchorId="430EAC0E" wp14:editId="24EB7AD7">
            <wp:extent cx="1513205" cy="315595"/>
            <wp:effectExtent l="0" t="0" r="0" b="0"/>
            <wp:docPr id="3" name="image4.png" descr="A number on a white su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number on a white surfac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15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6A84">
        <w:rPr>
          <w:rFonts w:ascii="Arial" w:eastAsia="Arial" w:hAnsi="Arial" w:cs="Arial"/>
          <w:color w:val="000000"/>
        </w:rPr>
        <w:t xml:space="preserve"> </w:t>
      </w:r>
      <w:r w:rsidR="00AF1959">
        <w:rPr>
          <w:rFonts w:ascii="Arial" w:eastAsia="Arial" w:hAnsi="Arial" w:cs="Arial"/>
          <w:color w:val="000000"/>
        </w:rPr>
        <w:t>and changing this to be your practices phone number.</w:t>
      </w:r>
    </w:p>
    <w:p w14:paraId="4FCE84DE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color w:val="000000"/>
        </w:rPr>
        <w:t> </w:t>
      </w:r>
      <w:r w:rsidRPr="00C56A84">
        <w:rPr>
          <w:rFonts w:ascii="Arial" w:eastAsia="Arial" w:hAnsi="Arial" w:cs="Arial"/>
          <w:b/>
          <w:color w:val="000000"/>
        </w:rPr>
        <w:t xml:space="preserve">Step 4: </w:t>
      </w:r>
      <w:r w:rsidRPr="00C56A84">
        <w:rPr>
          <w:rFonts w:ascii="Arial" w:eastAsia="Arial" w:hAnsi="Arial" w:cs="Arial"/>
          <w:color w:val="000000"/>
        </w:rPr>
        <w:t xml:space="preserve">Add your practice’s phone number by clicking &amp; deleting the (555) 555-5555 on the </w:t>
      </w:r>
      <w:proofErr w:type="gramStart"/>
      <w:r w:rsidRPr="00C56A84">
        <w:rPr>
          <w:rFonts w:ascii="Arial" w:eastAsia="Arial" w:hAnsi="Arial" w:cs="Arial"/>
          <w:color w:val="000000"/>
        </w:rPr>
        <w:t>template</w:t>
      </w:r>
      <w:proofErr w:type="gramEnd"/>
    </w:p>
    <w:p w14:paraId="37864F88" w14:textId="77777777" w:rsidR="00C56A84" w:rsidRPr="00C56A84" w:rsidRDefault="00000000" w:rsidP="00C56A84">
      <w:pPr>
        <w:pStyle w:val="ListParagraph"/>
        <w:numPr>
          <w:ilvl w:val="1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i/>
          <w:color w:val="000000"/>
        </w:rPr>
        <w:t xml:space="preserve">Note: Everything on the social template besides your logo/headshot + phone number are </w:t>
      </w:r>
      <w:r w:rsidRPr="00C56A84">
        <w:rPr>
          <w:rFonts w:ascii="Arial" w:eastAsia="Arial" w:hAnsi="Arial" w:cs="Arial"/>
          <w:i/>
          <w:color w:val="000000"/>
          <w:u w:val="single"/>
        </w:rPr>
        <w:t>locked</w:t>
      </w:r>
      <w:r w:rsidRPr="00C56A84">
        <w:rPr>
          <w:rFonts w:ascii="Arial" w:eastAsia="Arial" w:hAnsi="Arial" w:cs="Arial"/>
          <w:i/>
          <w:color w:val="000000"/>
        </w:rPr>
        <w:t xml:space="preserve">, so you </w:t>
      </w:r>
      <w:r w:rsidRPr="00C56A84">
        <w:rPr>
          <w:rFonts w:ascii="Arial" w:eastAsia="Arial" w:hAnsi="Arial" w:cs="Arial"/>
          <w:i/>
          <w:color w:val="000000"/>
          <w:u w:val="single"/>
        </w:rPr>
        <w:t>cannot alter anything else on this image.</w:t>
      </w:r>
    </w:p>
    <w:p w14:paraId="5E52948D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>Step 5</w:t>
      </w:r>
      <w:r w:rsidRPr="00C56A84">
        <w:rPr>
          <w:rFonts w:ascii="Arial" w:eastAsia="Arial" w:hAnsi="Arial" w:cs="Arial"/>
          <w:color w:val="000000"/>
        </w:rPr>
        <w:t xml:space="preserve">: Done! Click the “Download” icon </w:t>
      </w:r>
      <w:r w:rsidRPr="00C56A84">
        <w:rPr>
          <w:noProof/>
        </w:rPr>
        <w:drawing>
          <wp:inline distT="0" distB="0" distL="0" distR="0" wp14:anchorId="78D45734" wp14:editId="05226293">
            <wp:extent cx="777875" cy="3048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6A84">
        <w:rPr>
          <w:rFonts w:ascii="Arial" w:eastAsia="Arial" w:hAnsi="Arial" w:cs="Arial"/>
          <w:color w:val="000000"/>
        </w:rPr>
        <w:t>in the upper right corner. Click on “file type” and scroll down and choose “MP4” to download</w:t>
      </w:r>
      <w:r w:rsidRPr="00C56A84">
        <w:rPr>
          <w:noProof/>
        </w:rPr>
        <w:drawing>
          <wp:inline distT="0" distB="0" distL="0" distR="0" wp14:anchorId="132C5E79" wp14:editId="2830FCDC">
            <wp:extent cx="1219200" cy="378460"/>
            <wp:effectExtent l="0" t="0" r="0" b="0"/>
            <wp:docPr id="4" name="image2.png" descr="A close up of a box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box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7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6A84">
        <w:rPr>
          <w:rFonts w:ascii="Arial" w:eastAsia="Arial" w:hAnsi="Arial" w:cs="Arial"/>
          <w:color w:val="000000"/>
        </w:rPr>
        <w:t xml:space="preserve"> this asset as a full video. Press “Download.”</w:t>
      </w:r>
    </w:p>
    <w:p w14:paraId="2F3F2E03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6: </w:t>
      </w:r>
      <w:r w:rsidRPr="00C56A84">
        <w:rPr>
          <w:rFonts w:ascii="Arial" w:eastAsia="Arial" w:hAnsi="Arial" w:cs="Arial"/>
          <w:color w:val="000000"/>
        </w:rPr>
        <w:t>Your file is now downloaded to your computer &amp; most likely in your “downloads” folder. Send the video to yourself via Airdrop/email/or the method of your choice. Now, share it on social — upload it to IG/FB!</w:t>
      </w:r>
    </w:p>
    <w:p w14:paraId="5CF4E3F7" w14:textId="44B001BB" w:rsidR="00A24EAE" w:rsidRPr="00C56A84" w:rsidRDefault="00000000" w:rsidP="00C56A84">
      <w:p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color w:val="000000"/>
        </w:rPr>
        <w:br/>
      </w:r>
      <w:r w:rsidRPr="00C56A84">
        <w:rPr>
          <w:rFonts w:ascii="Arial" w:eastAsia="Arial" w:hAnsi="Arial" w:cs="Arial"/>
          <w:b/>
          <w:color w:val="000000"/>
          <w:highlight w:val="yellow"/>
        </w:rPr>
        <w:t>DON’T FORGET ABOUT THE CAPTION — THE CAPTION IS BELOW!</w:t>
      </w:r>
    </w:p>
    <w:p w14:paraId="5633C974" w14:textId="77777777" w:rsidR="00C56A84" w:rsidRPr="00C56A84" w:rsidRDefault="00C56A84" w:rsidP="00C56A84">
      <w:pPr>
        <w:rPr>
          <w:rFonts w:ascii="Arial" w:eastAsia="Arial" w:hAnsi="Arial" w:cs="Arial"/>
          <w:color w:val="FF0000"/>
        </w:rPr>
      </w:pPr>
      <w:r w:rsidRPr="00C56A84">
        <w:rPr>
          <w:rFonts w:ascii="Arial" w:eastAsia="Arial" w:hAnsi="Arial" w:cs="Arial"/>
          <w:color w:val="FF0000"/>
        </w:rPr>
        <w:t>It’s time to clarify your pores with the NEW @SkinMedica Pore-Purifying Pro-Infusion Serum</w:t>
      </w:r>
      <w:r w:rsidRPr="00C56A84">
        <w:rPr>
          <w:rFonts w:ascii="Apple Color Emoji" w:eastAsia="Arial" w:hAnsi="Apple Color Emoji" w:cs="Apple Color Emoji"/>
          <w:color w:val="FF0000"/>
        </w:rPr>
        <w:t>🤩🤩</w:t>
      </w:r>
      <w:r w:rsidRPr="00C56A84">
        <w:rPr>
          <w:rFonts w:ascii="Arial" w:eastAsia="Arial" w:hAnsi="Arial" w:cs="Arial"/>
          <w:color w:val="FF0000"/>
        </w:rPr>
        <w:t xml:space="preserve"> Book a @DiamondGlow treatment today in our office to experience clearer, blemish-free skin </w:t>
      </w:r>
      <w:r w:rsidRPr="00C56A84">
        <w:rPr>
          <w:rFonts w:ascii="Apple Color Emoji" w:eastAsia="Arial" w:hAnsi="Apple Color Emoji" w:cs="Apple Color Emoji"/>
          <w:color w:val="FF0000"/>
        </w:rPr>
        <w:t>✨</w:t>
      </w:r>
    </w:p>
    <w:p w14:paraId="1BC44B06" w14:textId="77777777" w:rsidR="00C56A84" w:rsidRPr="00C56A84" w:rsidRDefault="00C56A84" w:rsidP="00C56A84">
      <w:pPr>
        <w:rPr>
          <w:rFonts w:ascii="Arial" w:eastAsia="Arial" w:hAnsi="Arial" w:cs="Arial"/>
          <w:color w:val="FF0000"/>
        </w:rPr>
      </w:pPr>
      <w:r w:rsidRPr="00C56A84">
        <w:rPr>
          <w:rFonts w:ascii="Arial" w:eastAsia="Arial" w:hAnsi="Arial" w:cs="Arial"/>
          <w:color w:val="FF0000"/>
        </w:rPr>
        <w:t>-</w:t>
      </w:r>
    </w:p>
    <w:p w14:paraId="547EDD86" w14:textId="77777777" w:rsidR="00C56A84" w:rsidRPr="00C56A84" w:rsidRDefault="00C56A84" w:rsidP="00C56A84">
      <w:pPr>
        <w:rPr>
          <w:rFonts w:ascii="Arial" w:eastAsia="Arial" w:hAnsi="Arial" w:cs="Arial"/>
          <w:color w:val="FF0000"/>
        </w:rPr>
      </w:pPr>
      <w:r w:rsidRPr="00C56A84">
        <w:rPr>
          <w:rFonts w:ascii="Arial" w:eastAsia="Arial" w:hAnsi="Arial" w:cs="Arial"/>
          <w:color w:val="FF0000"/>
        </w:rPr>
        <w:t xml:space="preserve">The </w:t>
      </w:r>
      <w:proofErr w:type="spellStart"/>
      <w:r w:rsidRPr="00C56A84">
        <w:rPr>
          <w:rFonts w:ascii="Arial" w:eastAsia="Arial" w:hAnsi="Arial" w:cs="Arial"/>
          <w:color w:val="FF0000"/>
        </w:rPr>
        <w:t>DiamondGlow</w:t>
      </w:r>
      <w:proofErr w:type="spellEnd"/>
      <w:r w:rsidRPr="00C56A84">
        <w:rPr>
          <w:rFonts w:ascii="Arial" w:eastAsia="Arial" w:hAnsi="Arial" w:cs="Arial"/>
          <w:color w:val="FF0000"/>
          <w:vertAlign w:val="superscript"/>
        </w:rPr>
        <w:t>®</w:t>
      </w:r>
      <w:r w:rsidRPr="00C56A84">
        <w:rPr>
          <w:rFonts w:ascii="Arial" w:eastAsia="Arial" w:hAnsi="Arial" w:cs="Arial"/>
          <w:color w:val="FF0000"/>
        </w:rPr>
        <w:t xml:space="preserve"> device is a general dermabrasion device that gently removes the top layer of skin and delivers topical cosmetic </w:t>
      </w:r>
      <w:proofErr w:type="spellStart"/>
      <w:r w:rsidRPr="00C56A84">
        <w:rPr>
          <w:rFonts w:ascii="Arial" w:eastAsia="Arial" w:hAnsi="Arial" w:cs="Arial"/>
          <w:color w:val="FF0000"/>
        </w:rPr>
        <w:t>SkinMedica</w:t>
      </w:r>
      <w:proofErr w:type="spellEnd"/>
      <w:r w:rsidRPr="00C56A84">
        <w:rPr>
          <w:rFonts w:ascii="Arial" w:eastAsia="Arial" w:hAnsi="Arial" w:cs="Arial"/>
          <w:color w:val="FF0000"/>
          <w:vertAlign w:val="superscript"/>
        </w:rPr>
        <w:t>®</w:t>
      </w:r>
      <w:r w:rsidRPr="00C56A84">
        <w:rPr>
          <w:rFonts w:ascii="Arial" w:eastAsia="Arial" w:hAnsi="Arial" w:cs="Arial"/>
          <w:color w:val="FF000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9DA6FC5" w14:textId="047685BC" w:rsidR="00A24EAE" w:rsidRPr="00C56A84" w:rsidRDefault="00C56A84" w:rsidP="00C56A84">
      <w:pPr>
        <w:rPr>
          <w:rFonts w:ascii="Arial" w:hAnsi="Arial" w:cs="Arial"/>
          <w:color w:val="FF0000"/>
        </w:rPr>
      </w:pPr>
      <w:r w:rsidRPr="00C56A84">
        <w:rPr>
          <w:rFonts w:ascii="Arial" w:hAnsi="Arial" w:cs="Arial"/>
          <w:color w:val="FF0000"/>
        </w:rPr>
        <w:t>-</w:t>
      </w:r>
    </w:p>
    <w:p w14:paraId="4700C63B" w14:textId="558D64E7" w:rsidR="00C56A84" w:rsidRPr="00C56A84" w:rsidRDefault="00C56A84" w:rsidP="00C56A84">
      <w:pPr>
        <w:rPr>
          <w:rFonts w:ascii="Arial" w:hAnsi="Arial" w:cs="Arial"/>
          <w:color w:val="FF0000"/>
        </w:rPr>
      </w:pPr>
      <w:r w:rsidRPr="00C56A84">
        <w:rPr>
          <w:rFonts w:ascii="Arial" w:hAnsi="Arial" w:cs="Arial"/>
          <w:color w:val="FF0000"/>
        </w:rPr>
        <w:t>#DiamondGlow #RevealYourRadiance #DiamondTip #DiamondTechnology #ProInfusion #PoweredbySkinMedica #FacialTreatment #Glow #Facial #GlowySkin #SkinGoals #Skincare #BeautyTreatment #ProfessionalFacial #SkincareRoutine</w:t>
      </w:r>
    </w:p>
    <w:sectPr w:rsidR="00C56A84" w:rsidRPr="00C56A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49A"/>
    <w:multiLevelType w:val="hybridMultilevel"/>
    <w:tmpl w:val="1EBC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3106B"/>
    <w:multiLevelType w:val="hybridMultilevel"/>
    <w:tmpl w:val="03B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4968">
    <w:abstractNumId w:val="0"/>
  </w:num>
  <w:num w:numId="2" w16cid:durableId="4811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AE"/>
    <w:rsid w:val="00A24EAE"/>
    <w:rsid w:val="00AF1959"/>
    <w:rsid w:val="00C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7D0A0"/>
  <w15:docId w15:val="{5176536D-E4D5-D840-9770-E324A7E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6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va.com/design/DAFzB8oe368/VCKIDHRODa-f8OtMhiFUwg/edit?utm_content=DAFzB8oe368&amp;utm_campaign=designshare&amp;utm_medium=link2&amp;utm_source=sharebutt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SpfwsqXt/Sf21x+3DivKZmf2w==">CgMxLjA4AHIhMV92dHYyMFdGOXNSMEdpbDNRV09kdGNHOEpkMWF4YUIx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Anuskiewicz</cp:lastModifiedBy>
  <cp:revision>3</cp:revision>
  <dcterms:created xsi:type="dcterms:W3CDTF">2024-01-24T01:07:00Z</dcterms:created>
  <dcterms:modified xsi:type="dcterms:W3CDTF">2024-01-24T16:30:00Z</dcterms:modified>
</cp:coreProperties>
</file>