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4D52F" w:rsidP="20CEF3D4" w:rsidRDefault="1A74D52F" w14:paraId="1CCC0B36" w14:textId="75668310">
      <w:pPr>
        <w:pBdr>
          <w:bottom w:val="single" w:color="000000" w:sz="4" w:space="1"/>
        </w:pBdr>
        <w:spacing w:line="240" w:lineRule="auto"/>
        <w:contextualSpacing/>
        <w:rPr>
          <w:rFonts w:ascii="Calibri Light" w:hAnsi="Calibri Light" w:cs="Calibri Light"/>
          <w:b w:val="1"/>
          <w:bCs w:val="1"/>
        </w:rPr>
      </w:pPr>
      <w:r w:rsidRPr="20CEF3D4" w:rsidR="0C1AAEE8">
        <w:rPr>
          <w:rFonts w:ascii="Calibri Light" w:hAnsi="Calibri Light" w:cs="Calibri Light"/>
          <w:b w:val="1"/>
          <w:bCs w:val="1"/>
        </w:rPr>
        <w:t xml:space="preserve">BTXC </w:t>
      </w:r>
      <w:r w:rsidRPr="20CEF3D4" w:rsidR="1A74D52F">
        <w:rPr>
          <w:rFonts w:ascii="Calibri Light" w:hAnsi="Calibri Light" w:cs="Calibri Light"/>
          <w:b w:val="1"/>
          <w:bCs w:val="1"/>
        </w:rPr>
        <w:t xml:space="preserve">Gift Card Consumer </w:t>
      </w:r>
      <w:r w:rsidRPr="20CEF3D4" w:rsidR="1A74D52F">
        <w:rPr>
          <w:rFonts w:ascii="Calibri Light" w:hAnsi="Calibri Light" w:cs="Calibri Light"/>
          <w:b w:val="1"/>
          <w:bCs w:val="1"/>
        </w:rPr>
        <w:t>eBlast</w:t>
      </w:r>
      <w:r w:rsidRPr="20CEF3D4" w:rsidR="1A74D52F">
        <w:rPr>
          <w:rFonts w:ascii="Calibri Light" w:hAnsi="Calibri Light" w:cs="Calibri Light"/>
          <w:b w:val="1"/>
          <w:bCs w:val="1"/>
        </w:rPr>
        <w:t xml:space="preserve"> – Approved Subject Lines</w:t>
      </w:r>
    </w:p>
    <w:p w:rsidRPr="0001762C" w:rsidR="0001762C" w:rsidP="0001762C" w:rsidRDefault="0001762C" w14:paraId="4099B252" w14:textId="77777777">
      <w:pPr>
        <w:spacing w:line="240" w:lineRule="auto"/>
        <w:contextualSpacing/>
        <w:rPr>
          <w:rFonts w:ascii="Calibri Light" w:hAnsi="Calibri Light" w:cs="Calibri Light"/>
        </w:rPr>
      </w:pPr>
    </w:p>
    <w:p w:rsidRPr="0001762C" w:rsidR="0001762C" w:rsidP="3AA0FA76" w:rsidRDefault="0001762C" w14:paraId="03834869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3AA0FA76" w:rsidR="0001762C">
        <w:rPr>
          <w:rFonts w:ascii="Calibri Light" w:hAnsi="Calibri Light" w:eastAsia="Calibri Light" w:cs="Calibri Light"/>
        </w:rPr>
        <w:t>Subject Lines</w:t>
      </w:r>
    </w:p>
    <w:p w:rsidRPr="0001762C" w:rsidR="0001762C" w:rsidP="3AA0FA76" w:rsidRDefault="0001762C" w14:paraId="0F93D4AD" w14:textId="57F8445F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Calibri Light" w:hAnsi="Calibri Light" w:eastAsia="Calibri Light" w:cs="Calibri Light"/>
          <w:noProof w:val="0"/>
          <w:lang w:val="en-US"/>
        </w:rPr>
      </w:pP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 xml:space="preserve">Something is waiting in your </w:t>
      </w: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3AA0FA76" w:rsidR="6974022D">
        <w:rPr>
          <w:rFonts w:ascii="Calibri Light" w:hAnsi="Calibri Light" w:eastAsia="Calibri Light" w:cs="Calibri Light"/>
          <w:noProof w:val="0"/>
          <w:lang w:val="en-US"/>
        </w:rPr>
        <w:t xml:space="preserve"> Wallet </w:t>
      </w:r>
    </w:p>
    <w:p w:rsidR="67DE4658" w:rsidP="3AA0FA76" w:rsidRDefault="67DE4658" w14:paraId="7537EB21" w14:textId="0BC02740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20CEF3D4" w:rsidR="0A0BCAA9">
        <w:rPr>
          <w:rFonts w:ascii="Calibri Light" w:hAnsi="Calibri Light" w:eastAsia="Calibri Light" w:cs="Calibri Light"/>
          <w:noProof w:val="0"/>
          <w:lang w:val="en-US"/>
        </w:rPr>
        <w:t>A</w:t>
      </w:r>
      <w:r w:rsidRPr="20CEF3D4" w:rsidR="67DE4658">
        <w:rPr>
          <w:rFonts w:ascii="Calibri Light" w:hAnsi="Calibri Light" w:eastAsia="Calibri Light" w:cs="Calibri Light"/>
          <w:noProof w:val="0"/>
          <w:lang w:val="en-US"/>
        </w:rPr>
        <w:t xml:space="preserve"> gift card </w:t>
      </w:r>
      <w:r w:rsidRPr="20CEF3D4" w:rsidR="56D0114B">
        <w:rPr>
          <w:rFonts w:ascii="Calibri Light" w:hAnsi="Calibri Light" w:eastAsia="Calibri Light" w:cs="Calibri Light"/>
          <w:noProof w:val="0"/>
          <w:lang w:val="en-US"/>
        </w:rPr>
        <w:t xml:space="preserve">is </w:t>
      </w:r>
      <w:r w:rsidRPr="20CEF3D4" w:rsidR="67DE4658">
        <w:rPr>
          <w:rFonts w:ascii="Calibri Light" w:hAnsi="Calibri Light" w:eastAsia="Calibri Light" w:cs="Calibri Light"/>
          <w:noProof w:val="0"/>
          <w:lang w:val="en-US"/>
        </w:rPr>
        <w:t xml:space="preserve">in your </w:t>
      </w:r>
      <w:r w:rsidRPr="20CEF3D4" w:rsidR="67DE4658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20CEF3D4" w:rsidR="67DE4658">
        <w:rPr>
          <w:rFonts w:ascii="Calibri Light" w:hAnsi="Calibri Light" w:eastAsia="Calibri Light" w:cs="Calibri Light"/>
          <w:noProof w:val="0"/>
          <w:lang w:val="en-US"/>
        </w:rPr>
        <w:t xml:space="preserve"> Wallet!</w:t>
      </w:r>
    </w:p>
    <w:p w:rsidR="05E3EE9F" w:rsidP="3AA0FA76" w:rsidRDefault="05E3EE9F" w14:paraId="47989CF5" w14:textId="7CBDC21A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20CEF3D4" w:rsidR="05E3EE9F">
        <w:rPr>
          <w:rFonts w:ascii="Calibri Light" w:hAnsi="Calibri Light" w:eastAsia="Calibri Light" w:cs="Calibri Light"/>
          <w:noProof w:val="0"/>
          <w:lang w:val="en-US"/>
        </w:rPr>
        <w:t xml:space="preserve">Time to redeem your </w:t>
      </w:r>
      <w:r w:rsidRPr="20CEF3D4" w:rsidR="05E3EE9F">
        <w:rPr>
          <w:rFonts w:ascii="Calibri Light" w:hAnsi="Calibri Light" w:eastAsia="Calibri Light" w:cs="Calibri Light"/>
          <w:noProof w:val="0"/>
          <w:lang w:val="en-US"/>
        </w:rPr>
        <w:t>gift card!</w:t>
      </w:r>
    </w:p>
    <w:p w:rsidR="40570832" w:rsidP="3AA0FA76" w:rsidRDefault="40570832" w14:paraId="1CDA4FD9" w14:textId="2D35CD4B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20CEF3D4" w:rsidR="40570832">
        <w:rPr>
          <w:rFonts w:ascii="Calibri Light" w:hAnsi="Calibri Light" w:eastAsia="Calibri Light" w:cs="Calibri Light"/>
          <w:noProof w:val="0"/>
          <w:lang w:val="en-US"/>
        </w:rPr>
        <w:t>✨ You have a</w:t>
      </w:r>
      <w:r w:rsidRPr="20CEF3D4" w:rsidR="03CE8C52">
        <w:rPr>
          <w:rFonts w:ascii="Calibri Light" w:hAnsi="Calibri Light" w:eastAsia="Calibri Light" w:cs="Calibri Light"/>
          <w:noProof w:val="0"/>
          <w:lang w:val="en-US"/>
        </w:rPr>
        <w:t xml:space="preserve"> </w:t>
      </w:r>
      <w:r w:rsidRPr="20CEF3D4" w:rsidR="40570832">
        <w:rPr>
          <w:rFonts w:ascii="Calibri Light" w:hAnsi="Calibri Light" w:eastAsia="Calibri Light" w:cs="Calibri Light"/>
          <w:noProof w:val="0"/>
          <w:lang w:val="en-US"/>
        </w:rPr>
        <w:t>gift card to redeem!</w:t>
      </w:r>
    </w:p>
    <w:p w:rsidR="7739220D" w:rsidP="3AA0FA76" w:rsidRDefault="7739220D" w14:paraId="1F4F5B3B" w14:textId="2648D396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3AA0FA76" w:rsidR="7739220D">
        <w:rPr>
          <w:rFonts w:ascii="Calibri Light" w:hAnsi="Calibri Light" w:eastAsia="Calibri Light" w:cs="Calibri Light"/>
          <w:noProof w:val="0"/>
          <w:lang w:val="en-US"/>
        </w:rPr>
        <w:t>Don’t</w:t>
      </w:r>
      <w:r w:rsidRPr="3AA0FA76" w:rsidR="7739220D">
        <w:rPr>
          <w:rFonts w:ascii="Calibri Light" w:hAnsi="Calibri Light" w:eastAsia="Calibri Light" w:cs="Calibri Light"/>
          <w:noProof w:val="0"/>
          <w:lang w:val="en-US"/>
        </w:rPr>
        <w:t xml:space="preserve"> wait. Use your gift card! </w:t>
      </w:r>
    </w:p>
    <w:p w:rsidR="2C5CF59A" w:rsidP="3AA0FA76" w:rsidRDefault="2C5CF59A" w14:paraId="04E9E22F" w14:textId="09AF1E60">
      <w:pPr>
        <w:pStyle w:val="ListParagraph"/>
        <w:numPr>
          <w:ilvl w:val="0"/>
          <w:numId w:val="1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20CEF3D4" w:rsidR="2C5CF59A">
        <w:rPr>
          <w:rFonts w:ascii="Calibri Light" w:hAnsi="Calibri Light" w:eastAsia="Calibri Light" w:cs="Calibri Light"/>
          <w:noProof w:val="0"/>
          <w:lang w:val="en-US"/>
        </w:rPr>
        <w:t xml:space="preserve">Remember that </w:t>
      </w:r>
      <w:r w:rsidRPr="20CEF3D4" w:rsidR="2C5CF59A">
        <w:rPr>
          <w:rFonts w:ascii="Calibri Light" w:hAnsi="Calibri Light" w:eastAsia="Calibri Light" w:cs="Calibri Light"/>
          <w:noProof w:val="0"/>
          <w:lang w:val="en-US"/>
        </w:rPr>
        <w:t xml:space="preserve">gift card you </w:t>
      </w:r>
      <w:r w:rsidRPr="20CEF3D4" w:rsidR="2C5CF59A">
        <w:rPr>
          <w:rFonts w:ascii="Calibri Light" w:hAnsi="Calibri Light" w:eastAsia="Calibri Light" w:cs="Calibri Light"/>
          <w:noProof w:val="0"/>
          <w:lang w:val="en-US"/>
        </w:rPr>
        <w:t>purchased</w:t>
      </w:r>
      <w:r w:rsidRPr="20CEF3D4" w:rsidR="2C5CF59A">
        <w:rPr>
          <w:rFonts w:ascii="Calibri Light" w:hAnsi="Calibri Light" w:eastAsia="Calibri Light" w:cs="Calibri Light"/>
          <w:noProof w:val="0"/>
          <w:lang w:val="en-US"/>
        </w:rPr>
        <w:t>?</w:t>
      </w:r>
    </w:p>
    <w:p w:rsidRPr="0001762C" w:rsidR="0001762C" w:rsidP="3AA0FA76" w:rsidRDefault="0001762C" w14:paraId="691236D7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3AA0FA76" w:rsidR="0001762C">
        <w:rPr>
          <w:rFonts w:ascii="Calibri Light" w:hAnsi="Calibri Light" w:eastAsia="Calibri Light" w:cs="Calibri Light"/>
        </w:rPr>
        <w:t>Pre-Headers</w:t>
      </w:r>
    </w:p>
    <w:p w:rsidRPr="0001762C" w:rsidR="003346BD" w:rsidP="3AA0FA76" w:rsidRDefault="0001762C" w14:paraId="73B5C57D" w14:textId="6AADBDEA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noProof w:val="0"/>
          <w:lang w:val="en-US"/>
        </w:rPr>
      </w:pPr>
      <w:r w:rsidRPr="3AA0FA76" w:rsidR="263A5D9D">
        <w:rPr>
          <w:rFonts w:ascii="Calibri Light" w:hAnsi="Calibri Light" w:eastAsia="Calibri Light" w:cs="Calibri Light"/>
          <w:noProof w:val="0"/>
          <w:lang w:val="en-US"/>
        </w:rPr>
        <w:t>👀 Take a peek to find out</w:t>
      </w:r>
    </w:p>
    <w:p w:rsidRPr="0001762C" w:rsidR="003346BD" w:rsidP="3AA0FA76" w:rsidRDefault="0001762C" w14:paraId="0B237578" w14:textId="7528B174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0CEF3D4" w:rsidR="4CD050A5">
        <w:rPr>
          <w:rFonts w:ascii="Calibri Light" w:hAnsi="Calibri Light" w:eastAsia="Calibri Light" w:cs="Calibri Light"/>
        </w:rPr>
        <w:t xml:space="preserve">Contact us to schedule your </w:t>
      </w:r>
      <w:r w:rsidRPr="20CEF3D4" w:rsidR="680347DD">
        <w:rPr>
          <w:rFonts w:ascii="Calibri Light" w:hAnsi="Calibri Light" w:eastAsia="Calibri Light" w:cs="Calibri Light"/>
        </w:rPr>
        <w:t>a</w:t>
      </w:r>
      <w:r w:rsidRPr="20CEF3D4" w:rsidR="680347DD">
        <w:rPr>
          <w:rFonts w:ascii="Calibri Light" w:hAnsi="Calibri Light" w:eastAsia="Calibri Light" w:cs="Calibri Light"/>
        </w:rPr>
        <w:t xml:space="preserve">ppointment </w:t>
      </w:r>
    </w:p>
    <w:p w:rsidR="6E137E80" w:rsidP="20CEF3D4" w:rsidRDefault="6E137E80" w14:paraId="2006C718" w14:textId="792B7641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0CEF3D4" w:rsidR="6E137E80">
        <w:rPr>
          <w:rFonts w:ascii="Calibri Light" w:hAnsi="Calibri Light" w:eastAsia="Calibri Light" w:cs="Calibri Light"/>
        </w:rPr>
        <w:t>Step 1: Book an appointment</w:t>
      </w:r>
    </w:p>
    <w:p w:rsidRPr="0001762C" w:rsidR="003346BD" w:rsidP="3AA0FA76" w:rsidRDefault="0001762C" w14:paraId="21CB3BF8" w14:textId="1C80EF4A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 xml:space="preserve">Find it in your </w:t>
      </w: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3AA0FA76" w:rsidR="29B3F73C">
        <w:rPr>
          <w:rFonts w:ascii="Calibri Light" w:hAnsi="Calibri Light" w:eastAsia="Calibri Light" w:cs="Calibri Light"/>
          <w:noProof w:val="0"/>
          <w:lang w:val="en-US"/>
        </w:rPr>
        <w:t xml:space="preserve"> Wallet</w:t>
      </w:r>
    </w:p>
    <w:p w:rsidRPr="0001762C" w:rsidR="003346BD" w:rsidP="3AA0FA76" w:rsidRDefault="0001762C" w14:paraId="707BF1BB" w14:textId="5BC4F3A0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>It’s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 xml:space="preserve"> in your 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>Allē</w:t>
      </w:r>
      <w:r w:rsidRPr="20CEF3D4" w:rsidR="51C6C096">
        <w:rPr>
          <w:rFonts w:ascii="Calibri Light" w:hAnsi="Calibri Light" w:eastAsia="Calibri Light" w:cs="Calibri Light"/>
          <w:noProof w:val="0"/>
          <w:lang w:val="en-US"/>
        </w:rPr>
        <w:t xml:space="preserve"> Wallet </w:t>
      </w:r>
    </w:p>
    <w:p w:rsidRPr="0001762C" w:rsidR="003346BD" w:rsidP="3AA0FA76" w:rsidRDefault="0001762C" w14:paraId="3BED12B8" w14:textId="236C8C38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 xml:space="preserve">⏰ </w:t>
      </w: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>It’s</w:t>
      </w:r>
      <w:r w:rsidRPr="20CEF3D4" w:rsidR="685446CB">
        <w:rPr>
          <w:rFonts w:ascii="Calibri Light" w:hAnsi="Calibri Light" w:eastAsia="Calibri Light" w:cs="Calibri Light"/>
          <w:noProof w:val="0"/>
          <w:lang w:val="en-US"/>
        </w:rPr>
        <w:t xml:space="preserve"> time to use it!</w:t>
      </w:r>
    </w:p>
    <w:p w:rsidRPr="0001762C" w:rsidR="003346BD" w:rsidP="20CEF3D4" w:rsidRDefault="0001762C" w14:paraId="66C05A30" w14:textId="03575EF8">
      <w:pPr>
        <w:pStyle w:val="ListParagraph"/>
        <w:spacing w:line="240" w:lineRule="auto"/>
        <w:ind w:left="720"/>
        <w:rPr>
          <w:rFonts w:ascii="Calibri Light" w:hAnsi="Calibri Light" w:eastAsia="Calibri Light" w:cs="Calibri Light"/>
          <w:sz w:val="22"/>
          <w:szCs w:val="22"/>
        </w:rPr>
      </w:pPr>
      <w:r>
        <w:br/>
      </w:r>
    </w:p>
    <w:sectPr w:rsidRPr="0001762C" w:rsidR="003346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41E9F"/>
    <w:multiLevelType w:val="hybridMultilevel"/>
    <w:tmpl w:val="D14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0066A5"/>
    <w:multiLevelType w:val="hybridMultilevel"/>
    <w:tmpl w:val="4FBC5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473719">
    <w:abstractNumId w:val="0"/>
  </w:num>
  <w:num w:numId="2" w16cid:durableId="120875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C"/>
    <w:rsid w:val="0001762C"/>
    <w:rsid w:val="001F03C8"/>
    <w:rsid w:val="003346BD"/>
    <w:rsid w:val="003879B8"/>
    <w:rsid w:val="003E515E"/>
    <w:rsid w:val="00B56674"/>
    <w:rsid w:val="03CE8C52"/>
    <w:rsid w:val="043EDCF1"/>
    <w:rsid w:val="05E3EE9F"/>
    <w:rsid w:val="0A0BCAA9"/>
    <w:rsid w:val="0C1AAEE8"/>
    <w:rsid w:val="0DAC15DA"/>
    <w:rsid w:val="125A382E"/>
    <w:rsid w:val="1636FAC4"/>
    <w:rsid w:val="16CA0C5A"/>
    <w:rsid w:val="19EAB44B"/>
    <w:rsid w:val="1A74D52F"/>
    <w:rsid w:val="1F8EF986"/>
    <w:rsid w:val="20CEF3D4"/>
    <w:rsid w:val="21AACA09"/>
    <w:rsid w:val="2448A10A"/>
    <w:rsid w:val="263A5D9D"/>
    <w:rsid w:val="29B3F73C"/>
    <w:rsid w:val="2C5CF59A"/>
    <w:rsid w:val="2E4DF25F"/>
    <w:rsid w:val="3AA0FA76"/>
    <w:rsid w:val="40570832"/>
    <w:rsid w:val="422B75FA"/>
    <w:rsid w:val="4666A565"/>
    <w:rsid w:val="4CD050A5"/>
    <w:rsid w:val="51C6C096"/>
    <w:rsid w:val="56D0114B"/>
    <w:rsid w:val="593A5CE1"/>
    <w:rsid w:val="67DE4658"/>
    <w:rsid w:val="680347DD"/>
    <w:rsid w:val="685446CB"/>
    <w:rsid w:val="6974022D"/>
    <w:rsid w:val="6B937D91"/>
    <w:rsid w:val="6E137E80"/>
    <w:rsid w:val="7739220D"/>
    <w:rsid w:val="779A1F87"/>
    <w:rsid w:val="7AA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B2CA"/>
  <w15:chartTrackingRefBased/>
  <w15:docId w15:val="{8076BE6B-9EAF-471D-93A3-C44AA2C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76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76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76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76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76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76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76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76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76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C94F-D58C-4341-BA23-280E2BF8728B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68CBBCFE-1196-452F-A157-403E8D75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CAC65-6CC0-44A6-B68E-EDAB6295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Collins, Brooke B</dc:creator>
  <keywords/>
  <dc:description/>
  <lastModifiedBy>Clara, Rose</lastModifiedBy>
  <revision>4</revision>
  <dcterms:created xsi:type="dcterms:W3CDTF">2025-01-22T19:12:00.0000000Z</dcterms:created>
  <dcterms:modified xsi:type="dcterms:W3CDTF">2025-03-28T23:03:16.5179582Z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